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339C675" w14:textId="7E52C7CA" w:rsidR="006C73D0" w:rsidRPr="002E3D19" w:rsidRDefault="002E3D19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2E3D19">
        <w:rPr>
          <w:rFonts w:ascii="Verdana" w:eastAsia="Arial" w:hAnsi="Verdana" w:cs="Arial"/>
          <w:b/>
          <w:u w:val="single"/>
        </w:rPr>
        <w:t>ANEXO II-1</w:t>
      </w:r>
    </w:p>
    <w:p w14:paraId="7A7F34C4" w14:textId="77777777" w:rsidR="006C73D0" w:rsidRPr="002E3D19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 w:rsidRPr="002E3D19">
        <w:rPr>
          <w:rFonts w:ascii="Verdana" w:eastAsia="Arial" w:hAnsi="Verdana" w:cs="Arial"/>
          <w:b/>
          <w:u w:val="single"/>
        </w:rPr>
        <w:t>ESTUDO TÉCNICO PRELIMINAR 31/2024</w:t>
      </w:r>
    </w:p>
    <w:p w14:paraId="7D18413B" w14:textId="77777777" w:rsidR="006C73D0" w:rsidRPr="002E3D19" w:rsidRDefault="006C73D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268B625B" w14:textId="77777777" w:rsidR="006C73D0" w:rsidRPr="002E3D19" w:rsidRDefault="006C73D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</w:p>
    <w:p w14:paraId="4C490284" w14:textId="77777777" w:rsidR="006C73D0" w:rsidRPr="002E3D19" w:rsidRDefault="00000000">
      <w:pPr>
        <w:tabs>
          <w:tab w:val="left" w:pos="3390"/>
          <w:tab w:val="center" w:pos="5032"/>
        </w:tabs>
        <w:rPr>
          <w:rFonts w:ascii="Verdana" w:hAnsi="Verdana"/>
        </w:rPr>
      </w:pPr>
      <w:r w:rsidRPr="002E3D19">
        <w:rPr>
          <w:rFonts w:ascii="Verdana" w:eastAsia="Arial" w:hAnsi="Verdana" w:cs="Arial"/>
          <w:b/>
        </w:rPr>
        <w:t>1. INFORMAÇÕES BÁSICAS</w:t>
      </w:r>
    </w:p>
    <w:p w14:paraId="19E8D334" w14:textId="09889A61" w:rsidR="006C73D0" w:rsidRPr="002E3D19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2E3D19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2E3D19" w:rsidRPr="002E3D19">
        <w:rPr>
          <w:rFonts w:ascii="Verdana" w:eastAsia="Arial" w:hAnsi="Verdana" w:cs="Arial"/>
          <w:b/>
          <w:sz w:val="20"/>
          <w:szCs w:val="20"/>
        </w:rPr>
        <w:t>002725</w:t>
      </w:r>
      <w:r w:rsidRPr="002E3D19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13FB26F1" w14:textId="77777777" w:rsidR="006C73D0" w:rsidRPr="002E3D19" w:rsidRDefault="006C73D0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2511B61B" w14:textId="77777777" w:rsidR="006C73D0" w:rsidRPr="002E3D19" w:rsidRDefault="006C73D0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3383F962" w14:textId="77777777" w:rsidR="006C73D0" w:rsidRPr="002E3D19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</w:rPr>
      </w:pPr>
      <w:r w:rsidRPr="002E3D19">
        <w:rPr>
          <w:rFonts w:ascii="Verdana" w:eastAsia="Arial" w:hAnsi="Verdana" w:cs="Arial"/>
          <w:b/>
          <w:bCs/>
          <w:color w:val="000000"/>
          <w:sz w:val="20"/>
          <w:szCs w:val="20"/>
        </w:rPr>
        <w:t xml:space="preserve">AQUISIÇÃO DE SOFÁ E POLTRONA PARA O ABRIGO LUZ </w:t>
      </w:r>
    </w:p>
    <w:p w14:paraId="6902FAB1" w14:textId="77777777" w:rsidR="006C73D0" w:rsidRPr="002E3D19" w:rsidRDefault="006C73D0">
      <w:pPr>
        <w:pStyle w:val="PargrafodaLista"/>
        <w:tabs>
          <w:tab w:val="left" w:pos="3390"/>
          <w:tab w:val="center" w:pos="5032"/>
        </w:tabs>
        <w:spacing w:after="0" w:line="240" w:lineRule="auto"/>
        <w:ind w:left="390"/>
        <w:contextualSpacing/>
        <w:rPr>
          <w:rFonts w:ascii="Verdana" w:eastAsia="Arial" w:hAnsi="Verdana" w:cs="Arial"/>
          <w:sz w:val="20"/>
          <w:szCs w:val="20"/>
        </w:rPr>
      </w:pPr>
    </w:p>
    <w:p w14:paraId="32584D31" w14:textId="77777777" w:rsidR="006C73D0" w:rsidRPr="002E3D19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2E3D19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00961211" w14:textId="77777777" w:rsidR="006C73D0" w:rsidRPr="002E3D19" w:rsidRDefault="006C73D0">
      <w:pPr>
        <w:jc w:val="both"/>
        <w:rPr>
          <w:rFonts w:ascii="Verdana" w:hAnsi="Verdana" w:cs="Arial"/>
        </w:rPr>
      </w:pPr>
    </w:p>
    <w:p w14:paraId="635B6F80" w14:textId="77777777" w:rsidR="006C73D0" w:rsidRPr="002E3D19" w:rsidRDefault="00000000">
      <w:pPr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</w:rPr>
        <w:t>2. LOCAL DA ENTREGA</w:t>
      </w:r>
    </w:p>
    <w:p w14:paraId="45D179CC" w14:textId="77777777" w:rsidR="006C73D0" w:rsidRPr="002E3D19" w:rsidRDefault="00000000">
      <w:pPr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</w:rPr>
        <w:t>Abrigo Luz</w:t>
      </w:r>
    </w:p>
    <w:p w14:paraId="103A65AC" w14:textId="77777777" w:rsidR="006C73D0" w:rsidRPr="002E3D19" w:rsidRDefault="00000000">
      <w:pPr>
        <w:jc w:val="both"/>
        <w:rPr>
          <w:rFonts w:ascii="Verdana" w:hAnsi="Verdana" w:cs="Arial"/>
        </w:rPr>
      </w:pPr>
      <w:r w:rsidRPr="002E3D19">
        <w:rPr>
          <w:rFonts w:ascii="Verdana" w:hAnsi="Verdana" w:cs="Arial"/>
        </w:rPr>
        <w:t>Rua Egisto Darós, 189</w:t>
      </w:r>
    </w:p>
    <w:p w14:paraId="2B5B33CE" w14:textId="77777777" w:rsidR="006C73D0" w:rsidRPr="002E3D19" w:rsidRDefault="00000000">
      <w:pPr>
        <w:jc w:val="both"/>
        <w:rPr>
          <w:rFonts w:ascii="Verdana" w:hAnsi="Verdana" w:cs="Arial"/>
        </w:rPr>
      </w:pPr>
      <w:r w:rsidRPr="002E3D19">
        <w:rPr>
          <w:rFonts w:ascii="Verdana" w:hAnsi="Verdana" w:cs="Arial"/>
        </w:rPr>
        <w:t>Bairro Populares</w:t>
      </w:r>
    </w:p>
    <w:p w14:paraId="64DF21C7" w14:textId="77777777" w:rsidR="006C73D0" w:rsidRPr="002E3D19" w:rsidRDefault="00000000">
      <w:pPr>
        <w:jc w:val="both"/>
        <w:rPr>
          <w:rFonts w:ascii="Verdana" w:hAnsi="Verdana" w:cs="Arial"/>
        </w:rPr>
      </w:pPr>
      <w:r w:rsidRPr="002E3D19">
        <w:rPr>
          <w:rFonts w:ascii="Verdana" w:hAnsi="Verdana" w:cs="Arial"/>
        </w:rPr>
        <w:t>São Gabriel da Palha/ES</w:t>
      </w:r>
    </w:p>
    <w:p w14:paraId="5F1FB51E" w14:textId="77777777" w:rsidR="006C73D0" w:rsidRPr="002E3D19" w:rsidRDefault="00000000">
      <w:pPr>
        <w:jc w:val="both"/>
        <w:rPr>
          <w:rFonts w:ascii="Verdana" w:hAnsi="Verdana" w:cs="Arial"/>
        </w:rPr>
      </w:pPr>
      <w:r w:rsidRPr="002E3D19">
        <w:rPr>
          <w:rFonts w:ascii="Verdana" w:hAnsi="Verdana" w:cs="Arial"/>
        </w:rPr>
        <w:t>CEP 29.780-000</w:t>
      </w:r>
    </w:p>
    <w:p w14:paraId="5E743A54" w14:textId="77777777" w:rsidR="006C73D0" w:rsidRPr="002E3D19" w:rsidRDefault="006C73D0">
      <w:pPr>
        <w:jc w:val="both"/>
        <w:rPr>
          <w:rFonts w:ascii="Verdana" w:hAnsi="Verdana" w:cs="Arial"/>
          <w:b/>
        </w:rPr>
      </w:pPr>
    </w:p>
    <w:p w14:paraId="7CA639B4" w14:textId="77777777" w:rsidR="006C73D0" w:rsidRPr="002E3D19" w:rsidRDefault="00000000">
      <w:pPr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</w:rPr>
        <w:t>3. CONTATO</w:t>
      </w:r>
    </w:p>
    <w:p w14:paraId="1000AC80" w14:textId="77777777" w:rsidR="006C73D0" w:rsidRPr="002E3D19" w:rsidRDefault="00000000">
      <w:pPr>
        <w:jc w:val="both"/>
        <w:rPr>
          <w:rFonts w:ascii="Verdana" w:hAnsi="Verdana"/>
        </w:rPr>
      </w:pPr>
      <w:proofErr w:type="spellStart"/>
      <w:r w:rsidRPr="002E3D19">
        <w:rPr>
          <w:rFonts w:ascii="Verdana" w:hAnsi="Verdana" w:cs="Arial"/>
          <w:b/>
        </w:rPr>
        <w:t>Tel</w:t>
      </w:r>
      <w:proofErr w:type="spellEnd"/>
      <w:r w:rsidRPr="002E3D19">
        <w:rPr>
          <w:rFonts w:ascii="Verdana" w:hAnsi="Verdana" w:cs="Arial"/>
          <w:b/>
        </w:rPr>
        <w:t xml:space="preserve">: </w:t>
      </w:r>
      <w:r w:rsidRPr="002E3D19">
        <w:rPr>
          <w:rFonts w:ascii="Verdana" w:hAnsi="Verdana" w:cs="Arial"/>
        </w:rPr>
        <w:t xml:space="preserve">27 99975-6571/ </w:t>
      </w:r>
    </w:p>
    <w:p w14:paraId="04E65297" w14:textId="77777777" w:rsidR="006C73D0" w:rsidRPr="002E3D19" w:rsidRDefault="00000000">
      <w:pPr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</w:rPr>
        <w:t xml:space="preserve">Email: </w:t>
      </w:r>
      <w:r w:rsidRPr="002E3D19">
        <w:rPr>
          <w:rFonts w:ascii="Verdana" w:hAnsi="Verdana" w:cs="Arial"/>
        </w:rPr>
        <w:t>assistenciasgp@gmail.com</w:t>
      </w:r>
    </w:p>
    <w:p w14:paraId="12FB2527" w14:textId="77777777" w:rsidR="006C73D0" w:rsidRPr="002E3D19" w:rsidRDefault="00000000">
      <w:pPr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</w:rPr>
        <w:t xml:space="preserve">Responsável: </w:t>
      </w:r>
      <w:r w:rsidRPr="002E3D19">
        <w:rPr>
          <w:rFonts w:ascii="Verdana" w:hAnsi="Verdana" w:cs="Arial"/>
        </w:rPr>
        <w:t>Secretaria Municipal de Assistência, Desenvolvimento Social e Família</w:t>
      </w:r>
      <w:r w:rsidRPr="002E3D19">
        <w:rPr>
          <w:rFonts w:ascii="Verdana" w:hAnsi="Verdana" w:cs="Arial"/>
          <w:b/>
        </w:rPr>
        <w:t xml:space="preserve"> </w:t>
      </w:r>
    </w:p>
    <w:p w14:paraId="47CD08C8" w14:textId="77777777" w:rsidR="006C73D0" w:rsidRPr="002E3D19" w:rsidRDefault="006C73D0">
      <w:pPr>
        <w:jc w:val="both"/>
        <w:rPr>
          <w:rFonts w:ascii="Verdana" w:hAnsi="Verdana" w:cs="Arial"/>
          <w:b/>
        </w:rPr>
      </w:pPr>
    </w:p>
    <w:p w14:paraId="0CF6BDB7" w14:textId="77777777" w:rsidR="006C73D0" w:rsidRPr="002E3D19" w:rsidRDefault="00000000">
      <w:pPr>
        <w:shd w:val="clear" w:color="auto" w:fill="FFFFFF"/>
        <w:jc w:val="both"/>
        <w:textAlignment w:val="baseline"/>
        <w:rPr>
          <w:rFonts w:ascii="Verdana" w:hAnsi="Verdana"/>
        </w:rPr>
      </w:pPr>
      <w:r w:rsidRPr="002E3D19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70D8D3AB" w14:textId="77777777" w:rsidR="006C73D0" w:rsidRPr="002E3D19" w:rsidRDefault="00000000">
      <w:pPr>
        <w:jc w:val="both"/>
        <w:rPr>
          <w:rFonts w:ascii="Verdana" w:hAnsi="Verdana"/>
        </w:rPr>
      </w:pPr>
      <w:bookmarkStart w:id="0" w:name="docs-internal-guid-5304a625-7fff-d224-33"/>
      <w:bookmarkEnd w:id="0"/>
      <w:r w:rsidRPr="002E3D19">
        <w:rPr>
          <w:rFonts w:ascii="Verdana" w:hAnsi="Verdana" w:cs="Arial"/>
          <w:color w:val="000000"/>
        </w:rPr>
        <w:t>A contratação pretendida tem consonância com o planejamento estratégico desta Secretaria, uma vez que consta na sua programação orçamentária e financeira anual.</w:t>
      </w:r>
    </w:p>
    <w:p w14:paraId="493D3E2F" w14:textId="77777777" w:rsidR="006C73D0" w:rsidRPr="002E3D19" w:rsidRDefault="006C73D0">
      <w:pPr>
        <w:jc w:val="both"/>
        <w:rPr>
          <w:rFonts w:ascii="Verdana" w:hAnsi="Verdana" w:cs="Arial"/>
          <w:b/>
        </w:rPr>
      </w:pPr>
    </w:p>
    <w:p w14:paraId="5CFB3D40" w14:textId="77777777" w:rsidR="006C73D0" w:rsidRPr="002E3D19" w:rsidRDefault="00000000">
      <w:pPr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</w:rPr>
        <w:t>5. DESCRIÇÃO DA NECESSIDADE</w:t>
      </w:r>
    </w:p>
    <w:p w14:paraId="2D69A960" w14:textId="77777777" w:rsidR="006C73D0" w:rsidRPr="002E3D19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2E3D19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2E3D19">
        <w:rPr>
          <w:rFonts w:ascii="Verdana" w:hAnsi="Verdana" w:cs="Arial"/>
          <w:sz w:val="20"/>
          <w:szCs w:val="20"/>
        </w:rPr>
        <w:t xml:space="preserve">Os materiais solicitados neste estudo são de necessidade do Abrigo Luz no sentido de atender as demandas das crianças acolhidas. </w:t>
      </w:r>
    </w:p>
    <w:p w14:paraId="49939BA5" w14:textId="77777777" w:rsidR="006C73D0" w:rsidRPr="002E3D19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2E3D19">
        <w:rPr>
          <w:rFonts w:ascii="Verdana" w:hAnsi="Verdana" w:cs="Arial"/>
          <w:b/>
          <w:bCs/>
          <w:sz w:val="20"/>
          <w:szCs w:val="20"/>
        </w:rPr>
        <w:t xml:space="preserve">5.2. </w:t>
      </w:r>
      <w:r w:rsidRPr="002E3D19">
        <w:rPr>
          <w:rFonts w:ascii="Verdana" w:hAnsi="Verdana" w:cs="Arial"/>
          <w:sz w:val="20"/>
          <w:szCs w:val="20"/>
        </w:rPr>
        <w:t>O Abrigo Luz é serviço de acolhimento institucional de crianças e adolescentes de 0 a 18 anos segregados de suas famílias por medida protetiva em situação de risco pessoal e social.</w:t>
      </w:r>
    </w:p>
    <w:p w14:paraId="3EC6E5A1" w14:textId="77777777" w:rsidR="006C73D0" w:rsidRPr="002E3D19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2E3D19">
        <w:rPr>
          <w:rFonts w:ascii="Verdana" w:hAnsi="Verdana" w:cs="Arial"/>
          <w:b/>
          <w:bCs/>
          <w:sz w:val="20"/>
          <w:szCs w:val="20"/>
        </w:rPr>
        <w:t>5.3.</w:t>
      </w:r>
      <w:r w:rsidRPr="002E3D19">
        <w:rPr>
          <w:rFonts w:ascii="Verdana" w:hAnsi="Verdana" w:cs="Arial"/>
          <w:sz w:val="20"/>
          <w:szCs w:val="20"/>
        </w:rPr>
        <w:t xml:space="preserve"> Atualmente o Abrigo Luz conta bebês e crianças acolhidas e os materiais solicitados tem por finalidade garantir o conforto e segurança dos bebês e crianças acolhidas.</w:t>
      </w:r>
    </w:p>
    <w:p w14:paraId="6F641F69" w14:textId="77777777" w:rsidR="006C73D0" w:rsidRPr="002E3D19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2E3D19">
        <w:rPr>
          <w:rFonts w:ascii="Verdana" w:hAnsi="Verdana" w:cs="Arial"/>
          <w:b/>
          <w:bCs/>
          <w:sz w:val="20"/>
          <w:szCs w:val="20"/>
        </w:rPr>
        <w:t xml:space="preserve">5.4. </w:t>
      </w:r>
      <w:r w:rsidRPr="002E3D19">
        <w:rPr>
          <w:rFonts w:ascii="Verdana" w:hAnsi="Verdana" w:cs="Arial"/>
          <w:sz w:val="20"/>
          <w:szCs w:val="20"/>
        </w:rPr>
        <w:t xml:space="preserve">A ausência do material em questão pode dificultar, atrapalhar ou reduzir a qualidade do atendimento prestado. </w:t>
      </w:r>
    </w:p>
    <w:p w14:paraId="6F15FBBF" w14:textId="77777777" w:rsidR="006C73D0" w:rsidRPr="002E3D19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2E3D19">
        <w:rPr>
          <w:rFonts w:ascii="Verdana" w:eastAsia="Arial" w:hAnsi="Verdana" w:cs="Arial"/>
          <w:b/>
          <w:bCs/>
          <w:sz w:val="20"/>
          <w:szCs w:val="20"/>
        </w:rPr>
        <w:t>5.5.</w:t>
      </w:r>
      <w:r w:rsidRPr="002E3D19">
        <w:rPr>
          <w:rFonts w:ascii="Verdana" w:eastAsia="Arial" w:hAnsi="Verdana" w:cs="Arial"/>
          <w:sz w:val="20"/>
          <w:szCs w:val="20"/>
        </w:rPr>
        <w:t xml:space="preserve"> A quantidade foi estimada com base na capacidade de acolhimento do Abrigo Institucional; </w:t>
      </w:r>
    </w:p>
    <w:p w14:paraId="3967D14A" w14:textId="77777777" w:rsidR="006C73D0" w:rsidRPr="002E3D19" w:rsidRDefault="006C73D0">
      <w:pPr>
        <w:jc w:val="both"/>
        <w:rPr>
          <w:rFonts w:ascii="Verdana" w:eastAsia="Arial" w:hAnsi="Verdana" w:cs="Arial"/>
        </w:rPr>
      </w:pPr>
    </w:p>
    <w:p w14:paraId="236E005E" w14:textId="77777777" w:rsidR="006C73D0" w:rsidRPr="002E3D19" w:rsidRDefault="00000000">
      <w:pPr>
        <w:rPr>
          <w:rFonts w:ascii="Verdana" w:hAnsi="Verdana"/>
        </w:rPr>
      </w:pPr>
      <w:r w:rsidRPr="002E3D19">
        <w:rPr>
          <w:rFonts w:ascii="Verdana" w:hAnsi="Verdana" w:cs="Arial"/>
          <w:b/>
          <w:iCs/>
        </w:rPr>
        <w:t>6. ÁREA REQUISITANTE</w:t>
      </w:r>
    </w:p>
    <w:p w14:paraId="4E10EDBD" w14:textId="77777777" w:rsidR="006C73D0" w:rsidRPr="002E3D19" w:rsidRDefault="00000000">
      <w:pPr>
        <w:rPr>
          <w:rFonts w:ascii="Verdana" w:hAnsi="Verdana"/>
        </w:rPr>
      </w:pPr>
      <w:r w:rsidRPr="002E3D19">
        <w:rPr>
          <w:rFonts w:ascii="Verdana" w:eastAsia="Arial" w:hAnsi="Verdana" w:cs="Arial"/>
        </w:rPr>
        <w:t>Secretaria Municipal de Assistência, Desenvolvimento Social e Família</w:t>
      </w:r>
    </w:p>
    <w:p w14:paraId="7A7D5275" w14:textId="77777777" w:rsidR="006C73D0" w:rsidRPr="002E3D19" w:rsidRDefault="006C73D0">
      <w:pPr>
        <w:rPr>
          <w:rFonts w:ascii="Verdana" w:eastAsia="Arial" w:hAnsi="Verdana" w:cs="Arial"/>
        </w:rPr>
      </w:pPr>
    </w:p>
    <w:p w14:paraId="5E952D88" w14:textId="77777777" w:rsidR="006C73D0" w:rsidRPr="002E3D19" w:rsidRDefault="00000000">
      <w:pPr>
        <w:jc w:val="both"/>
        <w:rPr>
          <w:rFonts w:ascii="Verdana" w:hAnsi="Verdana"/>
        </w:rPr>
      </w:pPr>
      <w:r w:rsidRPr="002E3D19">
        <w:rPr>
          <w:rFonts w:ascii="Verdana" w:eastAsia="Arial" w:hAnsi="Verdana" w:cs="Arial"/>
          <w:b/>
        </w:rPr>
        <w:t>7. DESCRIÇÃO DOS REQUISITOS DA CONTRATAÇÃO</w:t>
      </w:r>
    </w:p>
    <w:p w14:paraId="1C00AA0D" w14:textId="77777777" w:rsidR="006C73D0" w:rsidRPr="002E3D19" w:rsidRDefault="00000000">
      <w:pPr>
        <w:jc w:val="both"/>
        <w:rPr>
          <w:rFonts w:ascii="Verdana" w:hAnsi="Verdana"/>
        </w:rPr>
      </w:pPr>
      <w:r w:rsidRPr="002E3D19">
        <w:rPr>
          <w:rFonts w:ascii="Verdana" w:eastAsia="Arial" w:hAnsi="Verdana" w:cs="Arial"/>
          <w:b/>
        </w:rPr>
        <w:t xml:space="preserve">7.1. </w:t>
      </w:r>
      <w:r w:rsidRPr="002E3D19">
        <w:rPr>
          <w:rFonts w:ascii="Verdana" w:eastAsia="Arial" w:hAnsi="Verdana" w:cs="Arial"/>
        </w:rPr>
        <w:t xml:space="preserve">A empresa fornecedora será contratada por meio de </w:t>
      </w:r>
      <w:r w:rsidRPr="002E3D19">
        <w:rPr>
          <w:rFonts w:ascii="Verdana" w:eastAsia="Arial" w:hAnsi="Verdana" w:cs="Arial"/>
          <w:b/>
          <w:bCs/>
        </w:rPr>
        <w:t xml:space="preserve">dispensa de licitação </w:t>
      </w:r>
      <w:r w:rsidRPr="002E3D19">
        <w:rPr>
          <w:rFonts w:ascii="Verdana" w:eastAsia="Arial" w:hAnsi="Verdana" w:cs="Arial"/>
        </w:rPr>
        <w:t xml:space="preserve">dos materiais constantes neste processo;  </w:t>
      </w:r>
    </w:p>
    <w:p w14:paraId="608880EC" w14:textId="77777777" w:rsidR="006C73D0" w:rsidRPr="002E3D19" w:rsidRDefault="00000000">
      <w:pPr>
        <w:jc w:val="both"/>
        <w:rPr>
          <w:rFonts w:ascii="Verdana" w:hAnsi="Verdana"/>
        </w:rPr>
      </w:pPr>
      <w:r w:rsidRPr="002E3D19">
        <w:rPr>
          <w:rFonts w:ascii="Verdana" w:eastAsia="Arial" w:hAnsi="Verdana" w:cs="Arial"/>
          <w:b/>
          <w:bCs/>
        </w:rPr>
        <w:t>7.2.</w:t>
      </w:r>
      <w:r w:rsidRPr="002E3D19">
        <w:rPr>
          <w:rFonts w:ascii="Verdana" w:eastAsia="Arial" w:hAnsi="Verdana" w:cs="Arial"/>
        </w:rPr>
        <w:t xml:space="preserve"> O fornecedor deverá entregar os produtos em perfeitas condições de uso, sem marcas ou defeitos que possam comprometer sua qualidade, de acordo com a marca e quantidade dos itens cotados, não podendo haver substituição dos itens por outro de qualidade inferior. </w:t>
      </w:r>
    </w:p>
    <w:p w14:paraId="6FC6D385" w14:textId="77777777" w:rsidR="006C73D0" w:rsidRPr="002E3D19" w:rsidRDefault="00000000">
      <w:pPr>
        <w:jc w:val="both"/>
        <w:rPr>
          <w:rFonts w:ascii="Verdana" w:hAnsi="Verdana"/>
        </w:rPr>
      </w:pPr>
      <w:r w:rsidRPr="002E3D19">
        <w:rPr>
          <w:rFonts w:ascii="Verdana" w:eastAsia="Arial" w:hAnsi="Verdana" w:cs="Arial"/>
          <w:b/>
          <w:bCs/>
        </w:rPr>
        <w:t>7.3.</w:t>
      </w:r>
      <w:r w:rsidRPr="002E3D19">
        <w:rPr>
          <w:rFonts w:ascii="Verdana" w:eastAsia="Arial" w:hAnsi="Verdana" w:cs="Arial"/>
        </w:rPr>
        <w:t xml:space="preserve"> As empresas interessadas em participar da dispensa de licitação deverão se submeter às regras deste Estudo, Termo de Referência e Edital de dispensa de licitação.</w:t>
      </w:r>
    </w:p>
    <w:p w14:paraId="39AD83D6" w14:textId="77777777" w:rsidR="006C73D0" w:rsidRPr="002E3D19" w:rsidRDefault="00000000">
      <w:pPr>
        <w:jc w:val="both"/>
        <w:rPr>
          <w:rFonts w:ascii="Verdana" w:hAnsi="Verdana"/>
        </w:rPr>
      </w:pPr>
      <w:r w:rsidRPr="002E3D19">
        <w:rPr>
          <w:rFonts w:ascii="Verdana" w:eastAsia="Arial" w:hAnsi="Verdana" w:cs="Arial"/>
          <w:b/>
          <w:bCs/>
        </w:rPr>
        <w:t>7.4.</w:t>
      </w:r>
      <w:r w:rsidRPr="002E3D19">
        <w:rPr>
          <w:rFonts w:ascii="Verdana" w:eastAsia="Arial" w:hAnsi="Verdana" w:cs="Arial"/>
        </w:rPr>
        <w:t xml:space="preserve"> O valor unitário do item deverá ser calculado já incluindo insumos, mão de obra e logística. </w:t>
      </w:r>
    </w:p>
    <w:p w14:paraId="50A77F95" w14:textId="77777777" w:rsidR="006C73D0" w:rsidRPr="002E3D19" w:rsidRDefault="006C73D0">
      <w:pPr>
        <w:jc w:val="both"/>
        <w:rPr>
          <w:rFonts w:ascii="Verdana" w:eastAsia="Arial" w:hAnsi="Verdana" w:cs="Arial"/>
          <w:shd w:val="clear" w:color="auto" w:fill="FFFF00"/>
        </w:rPr>
      </w:pPr>
    </w:p>
    <w:p w14:paraId="44D664F9" w14:textId="77777777" w:rsidR="006C73D0" w:rsidRPr="002E3D19" w:rsidRDefault="006C73D0">
      <w:pPr>
        <w:jc w:val="both"/>
        <w:rPr>
          <w:rFonts w:ascii="Verdana" w:hAnsi="Verdana" w:cs="Arial"/>
          <w:color w:val="0000FF"/>
        </w:rPr>
      </w:pPr>
    </w:p>
    <w:p w14:paraId="6FEC893C" w14:textId="77777777" w:rsidR="006C73D0" w:rsidRPr="002E3D19" w:rsidRDefault="00000000">
      <w:pPr>
        <w:suppressAutoHyphens w:val="0"/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</w:rPr>
        <w:lastRenderedPageBreak/>
        <w:t>8. ESTIMATIVA DAS QUANTIDADES A SEREM CONTRATADA</w:t>
      </w:r>
    </w:p>
    <w:p w14:paraId="6059A866" w14:textId="77777777" w:rsidR="006C73D0" w:rsidRPr="002E3D19" w:rsidRDefault="00000000">
      <w:pPr>
        <w:suppressAutoHyphens w:val="0"/>
        <w:jc w:val="both"/>
        <w:rPr>
          <w:rFonts w:ascii="Verdana" w:hAnsi="Verdana"/>
        </w:rPr>
      </w:pPr>
      <w:r w:rsidRPr="002E3D19">
        <w:rPr>
          <w:rFonts w:ascii="Verdana" w:hAnsi="Verdana" w:cs="Arial"/>
        </w:rPr>
        <w:t xml:space="preserve">A relação dos produtos necessários para contemplar a solução, bem como a estimativa da quantidade a ser contratada é apresentada na tabela a seguir e está </w:t>
      </w:r>
      <w:r w:rsidRPr="002E3D19">
        <w:rPr>
          <w:rFonts w:ascii="Verdana" w:hAnsi="Verdana" w:cs="Arial"/>
          <w:color w:val="000000"/>
        </w:rPr>
        <w:t xml:space="preserve">baseada na capacidade de acolhimento do Abrigo Luz: </w:t>
      </w:r>
    </w:p>
    <w:p w14:paraId="6A9E3695" w14:textId="77777777" w:rsidR="006C73D0" w:rsidRPr="002E3D19" w:rsidRDefault="006C73D0">
      <w:pPr>
        <w:suppressAutoHyphens w:val="0"/>
        <w:jc w:val="both"/>
        <w:rPr>
          <w:rFonts w:ascii="Verdana" w:hAnsi="Verdana" w:cs="Arial"/>
          <w:shd w:val="clear" w:color="auto" w:fill="FFFF00"/>
        </w:rPr>
      </w:pPr>
    </w:p>
    <w:tbl>
      <w:tblPr>
        <w:tblW w:w="9750" w:type="dxa"/>
        <w:tblInd w:w="-4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"/>
        <w:gridCol w:w="7025"/>
        <w:gridCol w:w="1762"/>
      </w:tblGrid>
      <w:tr w:rsidR="006C73D0" w:rsidRPr="002E3D19" w14:paraId="1FDAB438" w14:textId="77777777"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2A0D0B0" w14:textId="77777777" w:rsidR="006C73D0" w:rsidRPr="002E3D19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2E3D19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7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E72D29D" w14:textId="77777777" w:rsidR="006C73D0" w:rsidRPr="002E3D19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2E3D19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6D9B5" w14:textId="77777777" w:rsidR="006C73D0" w:rsidRPr="002E3D19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2E3D19">
              <w:rPr>
                <w:rFonts w:ascii="Verdana" w:hAnsi="Verdana"/>
                <w:b/>
                <w:bCs/>
              </w:rPr>
              <w:t>Quantidade</w:t>
            </w:r>
          </w:p>
        </w:tc>
      </w:tr>
      <w:tr w:rsidR="006C73D0" w:rsidRPr="002E3D19" w14:paraId="6CEDFEE7" w14:textId="77777777"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24409C6A" w14:textId="77777777" w:rsidR="006C73D0" w:rsidRPr="002E3D19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E3D19">
              <w:rPr>
                <w:rFonts w:ascii="Verdana" w:hAnsi="Verdana"/>
              </w:rPr>
              <w:t>01</w:t>
            </w:r>
          </w:p>
        </w:tc>
        <w:tc>
          <w:tcPr>
            <w:tcW w:w="7025" w:type="dxa"/>
            <w:tcBorders>
              <w:left w:val="single" w:sz="2" w:space="0" w:color="000000"/>
              <w:bottom w:val="single" w:sz="2" w:space="0" w:color="000000"/>
            </w:tcBorders>
          </w:tcPr>
          <w:p w14:paraId="5DBD60B4" w14:textId="77777777" w:rsidR="006C73D0" w:rsidRPr="002E3D19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E3D19">
              <w:rPr>
                <w:rFonts w:ascii="Verdana" w:hAnsi="Verdana"/>
              </w:rPr>
              <w:t xml:space="preserve">Sofá 02 lugares 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3BD32" w14:textId="77777777" w:rsidR="006C73D0" w:rsidRPr="002E3D19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E3D19">
              <w:rPr>
                <w:rFonts w:ascii="Verdana" w:hAnsi="Verdana"/>
              </w:rPr>
              <w:t>01</w:t>
            </w:r>
          </w:p>
        </w:tc>
      </w:tr>
      <w:tr w:rsidR="006C73D0" w:rsidRPr="002E3D19" w14:paraId="2C9FD86E" w14:textId="77777777"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0158D8A9" w14:textId="77777777" w:rsidR="006C73D0" w:rsidRPr="002E3D19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E3D19">
              <w:rPr>
                <w:rFonts w:ascii="Verdana" w:hAnsi="Verdana"/>
              </w:rPr>
              <w:t>02</w:t>
            </w:r>
          </w:p>
        </w:tc>
        <w:tc>
          <w:tcPr>
            <w:tcW w:w="7025" w:type="dxa"/>
            <w:tcBorders>
              <w:left w:val="single" w:sz="2" w:space="0" w:color="000000"/>
              <w:bottom w:val="single" w:sz="2" w:space="0" w:color="000000"/>
            </w:tcBorders>
          </w:tcPr>
          <w:p w14:paraId="487C7EDF" w14:textId="77777777" w:rsidR="006C73D0" w:rsidRPr="002E3D19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E3D19">
              <w:rPr>
                <w:rFonts w:ascii="Verdana" w:hAnsi="Verdana"/>
              </w:rPr>
              <w:t>Sofá 03 lugares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1C02AF" w14:textId="77777777" w:rsidR="006C73D0" w:rsidRPr="002E3D19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E3D19">
              <w:rPr>
                <w:rFonts w:ascii="Verdana" w:hAnsi="Verdana"/>
              </w:rPr>
              <w:t>01</w:t>
            </w:r>
          </w:p>
        </w:tc>
      </w:tr>
      <w:tr w:rsidR="006C73D0" w:rsidRPr="002E3D19" w14:paraId="01A4F3E4" w14:textId="77777777"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0B3EBA52" w14:textId="77777777" w:rsidR="006C73D0" w:rsidRPr="002E3D19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E3D19">
              <w:rPr>
                <w:rFonts w:ascii="Verdana" w:hAnsi="Verdana"/>
              </w:rPr>
              <w:t>03</w:t>
            </w:r>
          </w:p>
        </w:tc>
        <w:tc>
          <w:tcPr>
            <w:tcW w:w="7025" w:type="dxa"/>
            <w:tcBorders>
              <w:left w:val="single" w:sz="2" w:space="0" w:color="000000"/>
              <w:bottom w:val="single" w:sz="2" w:space="0" w:color="000000"/>
            </w:tcBorders>
          </w:tcPr>
          <w:p w14:paraId="007EA4C6" w14:textId="77777777" w:rsidR="006C73D0" w:rsidRPr="002E3D19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E3D19">
              <w:rPr>
                <w:rFonts w:ascii="Verdana" w:hAnsi="Verdana"/>
              </w:rPr>
              <w:t>Poltrona individual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83F043" w14:textId="77777777" w:rsidR="006C73D0" w:rsidRPr="002E3D19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E3D19">
              <w:rPr>
                <w:rFonts w:ascii="Verdana" w:hAnsi="Verdana"/>
              </w:rPr>
              <w:t>04</w:t>
            </w:r>
          </w:p>
        </w:tc>
      </w:tr>
    </w:tbl>
    <w:p w14:paraId="302D1DA0" w14:textId="77777777" w:rsidR="006C73D0" w:rsidRPr="002E3D19" w:rsidRDefault="006C73D0">
      <w:pPr>
        <w:jc w:val="both"/>
        <w:rPr>
          <w:rFonts w:ascii="Verdana" w:eastAsia="Arial" w:hAnsi="Verdana" w:cs="Arial"/>
          <w:b/>
        </w:rPr>
      </w:pPr>
    </w:p>
    <w:p w14:paraId="4DD65044" w14:textId="77777777" w:rsidR="006C73D0" w:rsidRPr="002E3D19" w:rsidRDefault="006C73D0">
      <w:pPr>
        <w:jc w:val="both"/>
        <w:rPr>
          <w:rFonts w:ascii="Verdana" w:eastAsia="Arial" w:hAnsi="Verdana" w:cs="Arial"/>
          <w:b/>
        </w:rPr>
      </w:pPr>
    </w:p>
    <w:p w14:paraId="31D212D3" w14:textId="77777777" w:rsidR="006C73D0" w:rsidRPr="002E3D19" w:rsidRDefault="00000000">
      <w:pPr>
        <w:jc w:val="both"/>
        <w:rPr>
          <w:rFonts w:ascii="Verdana" w:hAnsi="Verdana"/>
        </w:rPr>
      </w:pPr>
      <w:r w:rsidRPr="002E3D19">
        <w:rPr>
          <w:rFonts w:ascii="Verdana" w:eastAsia="Arial" w:hAnsi="Verdana" w:cs="Arial"/>
          <w:b/>
        </w:rPr>
        <w:t>9. LEVANTAMENTO DE MERCADO</w:t>
      </w:r>
    </w:p>
    <w:p w14:paraId="6329057D" w14:textId="77777777" w:rsidR="006C73D0" w:rsidRPr="002E3D19" w:rsidRDefault="00000000" w:rsidP="002E3D19">
      <w:pPr>
        <w:jc w:val="both"/>
        <w:rPr>
          <w:rFonts w:ascii="Verdana" w:hAnsi="Verdana"/>
        </w:rPr>
      </w:pPr>
      <w:r w:rsidRPr="002E3D19">
        <w:rPr>
          <w:rFonts w:ascii="Verdana" w:eastAsia="Arial" w:hAnsi="Verdana" w:cs="Arial"/>
          <w:b/>
        </w:rPr>
        <w:t xml:space="preserve">9.1 </w:t>
      </w:r>
      <w:r w:rsidRPr="002E3D19">
        <w:rPr>
          <w:rFonts w:ascii="Verdana" w:hAnsi="Verdana" w:cs="Arial"/>
          <w:color w:val="000000"/>
        </w:rPr>
        <w:t>Após análise verificou-se que contratação do serviço é a melhor e mais vantajosa solução para resolutibilidade dos problemas apresentados no imóvel.</w:t>
      </w:r>
    </w:p>
    <w:p w14:paraId="37C46846" w14:textId="77777777" w:rsidR="006C73D0" w:rsidRPr="002E3D19" w:rsidRDefault="00000000" w:rsidP="002E3D19">
      <w:pPr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  <w:bCs/>
          <w:color w:val="000000"/>
        </w:rPr>
        <w:t>9.2.</w:t>
      </w:r>
      <w:r w:rsidRPr="002E3D19">
        <w:rPr>
          <w:rFonts w:ascii="Verdana" w:hAnsi="Verdana" w:cs="Arial"/>
          <w:color w:val="000000"/>
        </w:rPr>
        <w:t xml:space="preserve"> A descrição do item também se encontra, na medida do possível, relacionada no endereço eletrônico: </w:t>
      </w:r>
      <w:hyperlink r:id="rId6">
        <w:r w:rsidRPr="002E3D19">
          <w:rPr>
            <w:rStyle w:val="LinkdaInternet"/>
            <w:rFonts w:ascii="Verdana" w:hAnsi="Verdana" w:cs="Arial"/>
            <w:color w:val="000000"/>
          </w:rPr>
          <w:t>https://catalogo.compras.gov.br/</w:t>
        </w:r>
      </w:hyperlink>
      <w:r w:rsidRPr="002E3D19">
        <w:rPr>
          <w:rFonts w:ascii="Verdana" w:hAnsi="Verdana" w:cs="Arial"/>
          <w:color w:val="000000"/>
        </w:rPr>
        <w:t xml:space="preserve"> adotado como parâmetro pela Prefeitura Municipal de São Gabriel da Palha e de acordo com a </w:t>
      </w:r>
      <w:r w:rsidRPr="002E3D19">
        <w:rPr>
          <w:rFonts w:ascii="Verdana" w:hAnsi="Verdana" w:cs="Arial"/>
          <w:bCs/>
          <w:color w:val="000000"/>
          <w:lang w:eastAsia="pt-BR"/>
        </w:rPr>
        <w:t xml:space="preserve">INSTRUÇÃO NORMATIVA SEGES </w:t>
      </w:r>
      <w:r w:rsidRPr="002E3D19">
        <w:rPr>
          <w:rFonts w:ascii="Verdana" w:hAnsi="Verdana" w:cs="Arial"/>
          <w:bCs/>
          <w:i/>
          <w:iCs/>
          <w:color w:val="000000"/>
          <w:lang w:eastAsia="pt-BR"/>
        </w:rPr>
        <w:t xml:space="preserve">ME Nº 65, DE 7 DE JULHO DE 2021, </w:t>
      </w:r>
      <w:r w:rsidRPr="002E3D19">
        <w:rPr>
          <w:rFonts w:ascii="Verdana" w:hAnsi="Verdana" w:cs="Arial"/>
          <w:bCs/>
          <w:color w:val="000000"/>
          <w:lang w:eastAsia="pt-BR"/>
        </w:rPr>
        <w:t>que dispõe sobre o procedimento administrativo para a realização de pesquisa de preços para aquisição de bens e contratação de serviços em geral no âmbito da administração pública (adotada por esta administração através do Decreto nº 3.268/2022).</w:t>
      </w:r>
    </w:p>
    <w:p w14:paraId="2E7410F0" w14:textId="77777777" w:rsidR="002E3D19" w:rsidRDefault="002E3D19">
      <w:pPr>
        <w:suppressAutoHyphens w:val="0"/>
        <w:jc w:val="both"/>
        <w:rPr>
          <w:rFonts w:ascii="Verdana" w:hAnsi="Verdana" w:cs="Arial"/>
          <w:b/>
        </w:rPr>
      </w:pPr>
    </w:p>
    <w:p w14:paraId="49B3402C" w14:textId="5A489B20" w:rsidR="006C73D0" w:rsidRPr="002E3D19" w:rsidRDefault="00000000">
      <w:pPr>
        <w:suppressAutoHyphens w:val="0"/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</w:rPr>
        <w:t>10. DESCRIÇÃO DA SOLUÇÃO COMO UM TODO</w:t>
      </w:r>
    </w:p>
    <w:p w14:paraId="7CB1B052" w14:textId="77777777" w:rsidR="006C73D0" w:rsidRPr="002E3D19" w:rsidRDefault="00000000">
      <w:pPr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</w:rPr>
        <w:t>10.1</w:t>
      </w:r>
      <w:r w:rsidRPr="002E3D19">
        <w:rPr>
          <w:rFonts w:ascii="Verdana" w:hAnsi="Verdana" w:cs="Arial"/>
        </w:rPr>
        <w:t xml:space="preserve"> A solução apresentada por meio da aquisição será o maior conforto e qualidade de acolhimento prestado pelo Abrigo institucional, com uso de todo a capacidade instalada do imóvel que é utilizado em tempo integral por servidores e acolhidos. </w:t>
      </w:r>
    </w:p>
    <w:p w14:paraId="1B8EACE2" w14:textId="77777777" w:rsidR="006C73D0" w:rsidRPr="002E3D19" w:rsidRDefault="00000000">
      <w:pPr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</w:rPr>
        <w:t xml:space="preserve">10.2 </w:t>
      </w:r>
      <w:r w:rsidRPr="002E3D19">
        <w:rPr>
          <w:rFonts w:ascii="Verdana" w:hAnsi="Verdana" w:cs="Arial"/>
        </w:rPr>
        <w:t>A contratação deverá obedecer, no que couber, ao disposto na Lei n.º 14.133/2021 e suas alterações.</w:t>
      </w:r>
    </w:p>
    <w:p w14:paraId="4B8B0868" w14:textId="77777777" w:rsidR="006C73D0" w:rsidRPr="002E3D19" w:rsidRDefault="006C73D0">
      <w:pPr>
        <w:jc w:val="both"/>
        <w:rPr>
          <w:rFonts w:ascii="Verdana" w:hAnsi="Verdana" w:cs="Arial"/>
        </w:rPr>
      </w:pPr>
    </w:p>
    <w:p w14:paraId="2FCE615D" w14:textId="77777777" w:rsidR="006C73D0" w:rsidRPr="002E3D19" w:rsidRDefault="00000000">
      <w:pPr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</w:rPr>
        <w:t>10.3 Definição e justificativa de caracterização do objeto e prazos da contratação</w:t>
      </w:r>
    </w:p>
    <w:p w14:paraId="2FEA8180" w14:textId="77777777" w:rsidR="006C73D0" w:rsidRPr="002E3D19" w:rsidRDefault="00000000">
      <w:pPr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</w:rPr>
        <w:t xml:space="preserve">10.3.1 </w:t>
      </w:r>
      <w:r w:rsidRPr="002E3D19">
        <w:rPr>
          <w:rFonts w:ascii="Verdana" w:hAnsi="Verdana" w:cs="Arial"/>
        </w:rPr>
        <w:t>A aquisição</w:t>
      </w:r>
      <w:bookmarkStart w:id="1" w:name="__DdeLink__8633_1973056555"/>
      <w:r w:rsidRPr="002E3D19">
        <w:rPr>
          <w:rFonts w:ascii="Verdana" w:hAnsi="Verdana" w:cs="Arial"/>
        </w:rPr>
        <w:t>, por meio de dispensa licitação, se dá em virtude das necessidades apresentadas pelo Abrigo Luz por meio do memorando 018/2024</w:t>
      </w:r>
      <w:bookmarkEnd w:id="1"/>
      <w:r w:rsidRPr="002E3D19">
        <w:rPr>
          <w:rFonts w:ascii="Verdana" w:hAnsi="Verdana" w:cs="Arial"/>
        </w:rPr>
        <w:t>;</w:t>
      </w:r>
    </w:p>
    <w:p w14:paraId="5276E410" w14:textId="35BA99C2" w:rsidR="006C73D0" w:rsidRPr="002E3D19" w:rsidRDefault="00000000">
      <w:pPr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</w:rPr>
        <w:t>10.3.2</w:t>
      </w:r>
      <w:r w:rsidRPr="002E3D19">
        <w:rPr>
          <w:rFonts w:ascii="Verdana" w:hAnsi="Verdana" w:cs="Arial"/>
        </w:rPr>
        <w:t xml:space="preserve"> A prestação do serviço se dará de forma única, sem necessidade de assinatura de contrato de prestação de serviços, apenas emissão de nota de empenho e autorização de serviço emitidos pelos departamento</w:t>
      </w:r>
      <w:r w:rsidR="002E3D19">
        <w:rPr>
          <w:rFonts w:ascii="Verdana" w:hAnsi="Verdana" w:cs="Arial"/>
        </w:rPr>
        <w:t>s</w:t>
      </w:r>
      <w:r w:rsidRPr="002E3D19">
        <w:rPr>
          <w:rFonts w:ascii="Verdana" w:hAnsi="Verdana" w:cs="Arial"/>
        </w:rPr>
        <w:t xml:space="preserve"> competentes. </w:t>
      </w:r>
    </w:p>
    <w:p w14:paraId="36182E7A" w14:textId="77777777" w:rsidR="006C73D0" w:rsidRPr="002E3D19" w:rsidRDefault="006C73D0">
      <w:pPr>
        <w:jc w:val="both"/>
        <w:rPr>
          <w:rFonts w:ascii="Verdana" w:hAnsi="Verdana" w:cs="Arial"/>
        </w:rPr>
      </w:pPr>
    </w:p>
    <w:p w14:paraId="384F5ADA" w14:textId="77777777" w:rsidR="006C73D0" w:rsidRPr="002E3D19" w:rsidRDefault="00000000">
      <w:pPr>
        <w:suppressAutoHyphens w:val="0"/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</w:rPr>
        <w:t>11. ESTIMATIVA DO VALOR DA CONTRATAÇÃO:</w:t>
      </w:r>
    </w:p>
    <w:p w14:paraId="575D3E73" w14:textId="77777777" w:rsidR="006C73D0" w:rsidRPr="002E3D19" w:rsidRDefault="00000000">
      <w:pPr>
        <w:suppressAutoHyphens w:val="0"/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</w:rPr>
        <w:t xml:space="preserve">11.1 </w:t>
      </w:r>
      <w:r w:rsidRPr="002E3D19">
        <w:rPr>
          <w:rFonts w:ascii="Verdana" w:hAnsi="Verdana" w:cs="Arial"/>
        </w:rPr>
        <w:t>O valor estimado da contratação em tela é de</w:t>
      </w:r>
      <w:r w:rsidRPr="002E3D19">
        <w:rPr>
          <w:rFonts w:ascii="Verdana" w:hAnsi="Verdana" w:cs="Arial"/>
          <w:b/>
          <w:bCs/>
        </w:rPr>
        <w:t xml:space="preserve">, </w:t>
      </w:r>
      <w:r w:rsidRPr="002E3D19">
        <w:rPr>
          <w:rFonts w:ascii="Verdana" w:eastAsia="Arial" w:hAnsi="Verdana" w:cs="Arial"/>
          <w:b/>
        </w:rPr>
        <w:t>R$ 1.897,00</w:t>
      </w:r>
      <w:r w:rsidRPr="002E3D19">
        <w:rPr>
          <w:rFonts w:ascii="Verdana" w:hAnsi="Verdana" w:cs="Arial"/>
          <w:b/>
          <w:bCs/>
        </w:rPr>
        <w:t xml:space="preserve"> </w:t>
      </w:r>
      <w:r w:rsidRPr="002E3D19">
        <w:rPr>
          <w:rFonts w:ascii="Verdana" w:hAnsi="Verdana" w:cs="Arial"/>
        </w:rPr>
        <w:t xml:space="preserve">constante da planilha na planilha que se segue. </w:t>
      </w:r>
    </w:p>
    <w:p w14:paraId="2F31B924" w14:textId="77777777" w:rsidR="006C73D0" w:rsidRPr="002E3D19" w:rsidRDefault="006C73D0">
      <w:pPr>
        <w:suppressAutoHyphens w:val="0"/>
        <w:jc w:val="both"/>
        <w:rPr>
          <w:rFonts w:ascii="Verdana" w:hAnsi="Verdana" w:cs="Arial"/>
        </w:rPr>
      </w:pPr>
    </w:p>
    <w:p w14:paraId="6CEC5AD9" w14:textId="77777777" w:rsidR="006C73D0" w:rsidRPr="002E3D19" w:rsidRDefault="00000000">
      <w:pPr>
        <w:suppressAutoHyphens w:val="0"/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</w:rPr>
        <w:t>11.2</w:t>
      </w:r>
      <w:r w:rsidRPr="002E3D19">
        <w:rPr>
          <w:rFonts w:ascii="Verdana" w:hAnsi="Verdana" w:cs="Arial"/>
        </w:rPr>
        <w:t xml:space="preserve"> </w:t>
      </w:r>
      <w:r w:rsidRPr="002E3D19">
        <w:rPr>
          <w:rFonts w:ascii="Verdana" w:hAnsi="Verdana" w:cs="Arial"/>
          <w:b/>
        </w:rPr>
        <w:t>PLANILHA ESTIMATIVA DA CONTRATAÇÃO:</w:t>
      </w:r>
    </w:p>
    <w:tbl>
      <w:tblPr>
        <w:tblW w:w="962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5"/>
        <w:gridCol w:w="4540"/>
        <w:gridCol w:w="1363"/>
        <w:gridCol w:w="1537"/>
        <w:gridCol w:w="1403"/>
      </w:tblGrid>
      <w:tr w:rsidR="006C73D0" w:rsidRPr="002E3D19" w14:paraId="031C59F4" w14:textId="77777777">
        <w:trPr>
          <w:trHeight w:val="269"/>
          <w:jc w:val="center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C6439" w14:textId="77777777" w:rsidR="006C73D0" w:rsidRPr="002E3D19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E3D19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DC728" w14:textId="77777777" w:rsidR="006C73D0" w:rsidRPr="002E3D19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E3D19">
              <w:rPr>
                <w:rFonts w:ascii="Verdana" w:hAnsi="Verdana" w:cs="Arial"/>
                <w:b/>
                <w:bCs/>
              </w:rPr>
              <w:t>Descrição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AE2B51" w14:textId="77777777" w:rsidR="006C73D0" w:rsidRPr="002E3D19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E3D19">
              <w:rPr>
                <w:rFonts w:ascii="Verdana" w:hAnsi="Verdana" w:cs="Arial"/>
                <w:b/>
                <w:bCs/>
              </w:rPr>
              <w:t>Quant.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0777A" w14:textId="77777777" w:rsidR="006C73D0" w:rsidRPr="002E3D19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E3D19">
              <w:rPr>
                <w:rFonts w:ascii="Verdana" w:hAnsi="Verdana" w:cs="Arial"/>
                <w:b/>
                <w:bCs/>
              </w:rPr>
              <w:t>Preço Unit.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44DE0" w14:textId="77777777" w:rsidR="006C73D0" w:rsidRPr="002E3D19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E3D19">
              <w:rPr>
                <w:rFonts w:ascii="Verdana" w:hAnsi="Verdana" w:cs="Arial"/>
                <w:b/>
                <w:bCs/>
              </w:rPr>
              <w:t xml:space="preserve">Preço </w:t>
            </w:r>
            <w:r w:rsidRPr="002E3D19">
              <w:rPr>
                <w:rFonts w:ascii="Verdana" w:hAnsi="Verdana" w:cs="Arial"/>
                <w:b/>
                <w:bCs/>
                <w:color w:val="000000"/>
              </w:rPr>
              <w:t>total</w:t>
            </w:r>
          </w:p>
        </w:tc>
      </w:tr>
      <w:tr w:rsidR="006C73D0" w:rsidRPr="002E3D19" w14:paraId="0953EAA7" w14:textId="77777777">
        <w:trPr>
          <w:trHeight w:val="269"/>
          <w:jc w:val="center"/>
        </w:trPr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3955E" w14:textId="77777777" w:rsidR="006C73D0" w:rsidRPr="002E3D19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E3D19">
              <w:rPr>
                <w:rFonts w:ascii="Verdana" w:hAnsi="Verdana"/>
              </w:rPr>
              <w:t>01</w:t>
            </w:r>
          </w:p>
        </w:tc>
        <w:tc>
          <w:tcPr>
            <w:tcW w:w="4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62C0B" w14:textId="77777777" w:rsidR="006C73D0" w:rsidRPr="002E3D19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E3D19">
              <w:rPr>
                <w:rFonts w:ascii="Verdana" w:hAnsi="Verdana"/>
              </w:rPr>
              <w:t xml:space="preserve">Sofá 02 lugares </w:t>
            </w:r>
          </w:p>
        </w:tc>
        <w:tc>
          <w:tcPr>
            <w:tcW w:w="13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8453F8" w14:textId="77777777" w:rsidR="006C73D0" w:rsidRPr="002E3D19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E3D19">
              <w:rPr>
                <w:rFonts w:ascii="Verdana" w:hAnsi="Verdana"/>
              </w:rPr>
              <w:t>01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65737" w14:textId="77777777" w:rsidR="006C73D0" w:rsidRPr="002E3D19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E3D19">
              <w:rPr>
                <w:rFonts w:ascii="Verdana" w:hAnsi="Verdana" w:cs="Arial"/>
              </w:rPr>
              <w:t>R$ 759,00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CB838" w14:textId="77777777" w:rsidR="006C73D0" w:rsidRPr="002E3D19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E3D19">
              <w:rPr>
                <w:rFonts w:ascii="Verdana" w:hAnsi="Verdana" w:cs="Arial"/>
                <w:color w:val="000000"/>
              </w:rPr>
              <w:t>R$ 759,00</w:t>
            </w:r>
          </w:p>
        </w:tc>
      </w:tr>
      <w:tr w:rsidR="006C73D0" w:rsidRPr="002E3D19" w14:paraId="79A8B2FC" w14:textId="77777777">
        <w:trPr>
          <w:trHeight w:val="269"/>
          <w:jc w:val="center"/>
        </w:trPr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DC5E2" w14:textId="77777777" w:rsidR="006C73D0" w:rsidRPr="002E3D19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E3D19">
              <w:rPr>
                <w:rFonts w:ascii="Verdana" w:hAnsi="Verdana"/>
              </w:rPr>
              <w:t>02</w:t>
            </w:r>
          </w:p>
        </w:tc>
        <w:tc>
          <w:tcPr>
            <w:tcW w:w="4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D584C" w14:textId="77777777" w:rsidR="006C73D0" w:rsidRPr="002E3D19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E3D19">
              <w:rPr>
                <w:rFonts w:ascii="Verdana" w:hAnsi="Verdana"/>
              </w:rPr>
              <w:t>Sofá 03 lugares</w:t>
            </w:r>
          </w:p>
        </w:tc>
        <w:tc>
          <w:tcPr>
            <w:tcW w:w="13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B15CB6" w14:textId="77777777" w:rsidR="006C73D0" w:rsidRPr="002E3D19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E3D19">
              <w:rPr>
                <w:rFonts w:ascii="Verdana" w:hAnsi="Verdana"/>
              </w:rPr>
              <w:t>01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E8AC2" w14:textId="77777777" w:rsidR="006C73D0" w:rsidRPr="002E3D19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E3D19">
              <w:rPr>
                <w:rFonts w:ascii="Verdana" w:hAnsi="Verdana" w:cs="Arial"/>
              </w:rPr>
              <w:t>R$ 999,00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E09BE" w14:textId="77777777" w:rsidR="006C73D0" w:rsidRPr="002E3D19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E3D19">
              <w:rPr>
                <w:rFonts w:ascii="Verdana" w:hAnsi="Verdana" w:cs="Arial"/>
                <w:color w:val="000000"/>
              </w:rPr>
              <w:t>R$ 999,00</w:t>
            </w:r>
          </w:p>
        </w:tc>
      </w:tr>
      <w:tr w:rsidR="006C73D0" w:rsidRPr="002E3D19" w14:paraId="64DD3F04" w14:textId="77777777">
        <w:trPr>
          <w:trHeight w:val="269"/>
          <w:jc w:val="center"/>
        </w:trPr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75C37" w14:textId="77777777" w:rsidR="006C73D0" w:rsidRPr="002E3D19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E3D19">
              <w:rPr>
                <w:rFonts w:ascii="Verdana" w:hAnsi="Verdana"/>
              </w:rPr>
              <w:t>03</w:t>
            </w:r>
          </w:p>
        </w:tc>
        <w:tc>
          <w:tcPr>
            <w:tcW w:w="4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98EC2" w14:textId="77777777" w:rsidR="006C73D0" w:rsidRPr="002E3D19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E3D19">
              <w:rPr>
                <w:rFonts w:ascii="Verdana" w:hAnsi="Verdana"/>
              </w:rPr>
              <w:t>Poltrona individual</w:t>
            </w:r>
          </w:p>
        </w:tc>
        <w:tc>
          <w:tcPr>
            <w:tcW w:w="13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768E15" w14:textId="77777777" w:rsidR="006C73D0" w:rsidRPr="002E3D19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E3D19">
              <w:rPr>
                <w:rFonts w:ascii="Verdana" w:hAnsi="Verdana"/>
              </w:rPr>
              <w:t>04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57ACB" w14:textId="77777777" w:rsidR="006C73D0" w:rsidRPr="002E3D19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E3D19">
              <w:rPr>
                <w:rFonts w:ascii="Verdana" w:hAnsi="Verdana" w:cs="Arial"/>
              </w:rPr>
              <w:t>R$ 269,90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49C4F" w14:textId="77777777" w:rsidR="006C73D0" w:rsidRPr="002E3D19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E3D19">
              <w:rPr>
                <w:rFonts w:ascii="Verdana" w:hAnsi="Verdana" w:cs="Arial"/>
                <w:color w:val="000000"/>
              </w:rPr>
              <w:t>R$ 1.079,60</w:t>
            </w:r>
          </w:p>
        </w:tc>
      </w:tr>
      <w:tr w:rsidR="006C73D0" w:rsidRPr="002E3D19" w14:paraId="69166A67" w14:textId="77777777">
        <w:trPr>
          <w:trHeight w:val="315"/>
          <w:jc w:val="center"/>
        </w:trPr>
        <w:tc>
          <w:tcPr>
            <w:tcW w:w="6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C75EC3" w14:textId="4CCA06FA" w:rsidR="006C73D0" w:rsidRPr="002E3D19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E3D19">
              <w:rPr>
                <w:rFonts w:ascii="Verdana" w:hAnsi="Verdana" w:cs="Arial"/>
                <w:b/>
                <w:bCs/>
              </w:rPr>
              <w:t xml:space="preserve">Preço total </w:t>
            </w:r>
            <w:r w:rsidR="002E3D19">
              <w:rPr>
                <w:rFonts w:ascii="Verdana" w:hAnsi="Verdana" w:cs="Arial"/>
                <w:b/>
                <w:bCs/>
              </w:rPr>
              <w:t>e</w:t>
            </w:r>
            <w:r w:rsidRPr="002E3D19">
              <w:rPr>
                <w:rFonts w:ascii="Verdana" w:hAnsi="Verdana" w:cs="Arial"/>
                <w:b/>
                <w:bCs/>
              </w:rPr>
              <w:t>stimado</w:t>
            </w:r>
          </w:p>
        </w:tc>
        <w:tc>
          <w:tcPr>
            <w:tcW w:w="2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B1E4D" w14:textId="77777777" w:rsidR="006C73D0" w:rsidRPr="002E3D19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2E3D19">
              <w:rPr>
                <w:rFonts w:ascii="Verdana" w:hAnsi="Verdana" w:cs="Arial"/>
                <w:b/>
                <w:bCs/>
              </w:rPr>
              <w:t xml:space="preserve">R$ </w:t>
            </w:r>
            <w:r w:rsidRPr="002E3D19">
              <w:rPr>
                <w:rFonts w:ascii="Verdana" w:hAnsi="Verdana" w:cs="Arial"/>
                <w:b/>
                <w:bCs/>
                <w:color w:val="000000"/>
              </w:rPr>
              <w:t>2.837,60</w:t>
            </w:r>
          </w:p>
        </w:tc>
      </w:tr>
    </w:tbl>
    <w:p w14:paraId="1BFCEA21" w14:textId="77777777" w:rsidR="006C73D0" w:rsidRPr="002E3D19" w:rsidRDefault="006C73D0">
      <w:pPr>
        <w:jc w:val="both"/>
        <w:rPr>
          <w:rFonts w:ascii="Verdana" w:hAnsi="Verdana" w:cs="Arial"/>
          <w:b/>
          <w:color w:val="0000FF"/>
        </w:rPr>
      </w:pPr>
    </w:p>
    <w:p w14:paraId="5AF048A5" w14:textId="77777777" w:rsidR="006C73D0" w:rsidRPr="002E3D19" w:rsidRDefault="00000000">
      <w:pPr>
        <w:suppressAutoHyphens w:val="0"/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</w:rPr>
        <w:t>12. JUSTIFICATIVA PARA O PARCELAMENTO OU NÃO DA SOLUÇÃO</w:t>
      </w:r>
    </w:p>
    <w:p w14:paraId="4F1FD76E" w14:textId="77777777" w:rsidR="006C73D0" w:rsidRPr="002E3D19" w:rsidRDefault="00000000">
      <w:pPr>
        <w:overflowPunct/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  <w:bCs/>
        </w:rPr>
        <w:t>12.1.</w:t>
      </w:r>
      <w:r w:rsidRPr="002E3D19">
        <w:rPr>
          <w:rFonts w:ascii="Verdana" w:hAnsi="Verdana" w:cs="Arial"/>
        </w:rPr>
        <w:t xml:space="preserve"> O objeto da contratação será composto por 02 itens de diferentes descrições que deverão ser entregues em parcela única pelo fornecedor contratado no ato da compra. </w:t>
      </w:r>
    </w:p>
    <w:p w14:paraId="1398699C" w14:textId="77777777" w:rsidR="006C73D0" w:rsidRPr="002E3D19" w:rsidRDefault="00000000">
      <w:pPr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  <w:bCs/>
        </w:rPr>
        <w:t>12.2.</w:t>
      </w:r>
      <w:r w:rsidRPr="002E3D19">
        <w:rPr>
          <w:rFonts w:ascii="Verdana" w:hAnsi="Verdana" w:cs="Arial"/>
        </w:rPr>
        <w:t xml:space="preserve"> Para fins de classificação de fornecedores, será considerado o </w:t>
      </w:r>
      <w:r w:rsidRPr="002E3D19">
        <w:rPr>
          <w:rFonts w:ascii="Verdana" w:hAnsi="Verdana" w:cs="Arial"/>
          <w:b/>
        </w:rPr>
        <w:t>menor preço por item</w:t>
      </w:r>
      <w:r w:rsidRPr="002E3D19">
        <w:rPr>
          <w:rFonts w:ascii="Verdana" w:hAnsi="Verdana" w:cs="Arial"/>
        </w:rPr>
        <w:t xml:space="preserve">. Compete à administração buscar o menor dispêndio possível de recursos, assegurando a qualidade do fornecimento o que exige a escolha da solução mais adequada e eficiente dentre as </w:t>
      </w:r>
      <w:r w:rsidRPr="002E3D19">
        <w:rPr>
          <w:rFonts w:ascii="Verdana" w:hAnsi="Verdana" w:cs="Arial"/>
        </w:rPr>
        <w:lastRenderedPageBreak/>
        <w:t>diversas opções existentes já por ocasião da definição do objeto e das condições da contratação, posto que seja essa descrição que impulsiona a seleção da proposta mais vantajosa.</w:t>
      </w:r>
    </w:p>
    <w:p w14:paraId="5918468F" w14:textId="77777777" w:rsidR="006C73D0" w:rsidRPr="002E3D19" w:rsidRDefault="00000000">
      <w:pPr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</w:rPr>
        <w:t xml:space="preserve">12.3. </w:t>
      </w:r>
      <w:r w:rsidRPr="002E3D19">
        <w:rPr>
          <w:rFonts w:ascii="Verdana" w:hAnsi="Verdana" w:cs="Arial"/>
        </w:rPr>
        <w:t>No momento da aquisição, deverá o departamento de compras e contratos emitir autorização de fornecimento e enviá-la ao fornecedor, sem a necessidade de formalização de contrato, sendo este ato substituído pela emissão da nota de empenho.</w:t>
      </w:r>
    </w:p>
    <w:p w14:paraId="1357C155" w14:textId="77777777" w:rsidR="006C73D0" w:rsidRPr="002E3D19" w:rsidRDefault="00000000">
      <w:pPr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  <w:bCs/>
        </w:rPr>
        <w:t>12.4.</w:t>
      </w:r>
      <w:r w:rsidRPr="002E3D19">
        <w:rPr>
          <w:rFonts w:ascii="Verdana" w:hAnsi="Verdana" w:cs="Arial"/>
        </w:rPr>
        <w:t xml:space="preserve"> A aquisição não caracteriza parcelamento de despesa.</w:t>
      </w:r>
    </w:p>
    <w:p w14:paraId="28A08424" w14:textId="77777777" w:rsidR="006C73D0" w:rsidRPr="002E3D19" w:rsidRDefault="00000000">
      <w:pPr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</w:rPr>
        <w:t xml:space="preserve">12.5. </w:t>
      </w:r>
      <w:r w:rsidRPr="002E3D19">
        <w:rPr>
          <w:rFonts w:ascii="Verdana" w:hAnsi="Verdana" w:cs="Arial"/>
        </w:rPr>
        <w:t xml:space="preserve">Não haverá reajustamento de preços dos produtos adquiridos. </w:t>
      </w:r>
    </w:p>
    <w:p w14:paraId="30FA1DA4" w14:textId="77777777" w:rsidR="006C73D0" w:rsidRPr="002E3D19" w:rsidRDefault="006C73D0">
      <w:pPr>
        <w:jc w:val="both"/>
        <w:rPr>
          <w:rFonts w:ascii="Verdana" w:hAnsi="Verdana" w:cs="Arial"/>
        </w:rPr>
      </w:pPr>
    </w:p>
    <w:p w14:paraId="064FD7C6" w14:textId="77777777" w:rsidR="006C73D0" w:rsidRPr="002E3D19" w:rsidRDefault="006C73D0">
      <w:pPr>
        <w:jc w:val="both"/>
        <w:rPr>
          <w:rFonts w:ascii="Verdana" w:hAnsi="Verdana" w:cs="Arial"/>
        </w:rPr>
      </w:pPr>
    </w:p>
    <w:p w14:paraId="40158D70" w14:textId="77777777" w:rsidR="006C73D0" w:rsidRPr="002E3D19" w:rsidRDefault="00000000">
      <w:pPr>
        <w:suppressAutoHyphens w:val="0"/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</w:rPr>
        <w:t>13. CONTRATAÇÕES CORRELATAS E/OU INTERDEPENDENTES</w:t>
      </w:r>
    </w:p>
    <w:p w14:paraId="478580C2" w14:textId="77777777" w:rsidR="006C73D0" w:rsidRPr="002E3D19" w:rsidRDefault="00000000">
      <w:pPr>
        <w:suppressAutoHyphens w:val="0"/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  <w:bCs/>
        </w:rPr>
        <w:t>13.1.</w:t>
      </w:r>
      <w:r w:rsidRPr="002E3D19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67A97322" w14:textId="77777777" w:rsidR="006C73D0" w:rsidRPr="002E3D19" w:rsidRDefault="006C73D0">
      <w:pPr>
        <w:suppressAutoHyphens w:val="0"/>
        <w:jc w:val="both"/>
        <w:rPr>
          <w:rFonts w:ascii="Verdana" w:hAnsi="Verdana" w:cs="Arial"/>
        </w:rPr>
      </w:pPr>
    </w:p>
    <w:p w14:paraId="6AB2C554" w14:textId="77777777" w:rsidR="006C73D0" w:rsidRPr="002E3D19" w:rsidRDefault="00000000">
      <w:pPr>
        <w:suppressAutoHyphens w:val="0"/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</w:rPr>
        <w:t>14. RESULTADOS PRETENDIDOS</w:t>
      </w:r>
    </w:p>
    <w:p w14:paraId="67490985" w14:textId="77777777" w:rsidR="006C73D0" w:rsidRPr="002E3D19" w:rsidRDefault="00000000">
      <w:pPr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</w:rPr>
        <w:t>14.1</w:t>
      </w:r>
      <w:r w:rsidRPr="002E3D19">
        <w:rPr>
          <w:rFonts w:ascii="Verdana" w:hAnsi="Verdana" w:cs="Arial"/>
        </w:rPr>
        <w:t xml:space="preserve"> Com a aquisição pretendida, buscaremos suprir as necessidades do Abrigo Institucional que muitas vezes precisa revelar fotos para emissão de documentos, e registrar eventos, reuniões e festividades realizadas pelo serviço de acolhimentos. </w:t>
      </w:r>
    </w:p>
    <w:p w14:paraId="77FF23A1" w14:textId="77777777" w:rsidR="006C73D0" w:rsidRPr="002E3D19" w:rsidRDefault="006C73D0">
      <w:pPr>
        <w:jc w:val="both"/>
        <w:rPr>
          <w:rFonts w:ascii="Verdana" w:hAnsi="Verdana" w:cs="Arial"/>
        </w:rPr>
      </w:pPr>
    </w:p>
    <w:p w14:paraId="2D2880A1" w14:textId="77777777" w:rsidR="006C73D0" w:rsidRPr="002E3D19" w:rsidRDefault="00000000">
      <w:pPr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</w:rPr>
        <w:t>15.SUSTENTAÇÕES DO CONTRATO</w:t>
      </w:r>
    </w:p>
    <w:p w14:paraId="4FE25AD5" w14:textId="77777777" w:rsidR="006C73D0" w:rsidRPr="002E3D19" w:rsidRDefault="00000000">
      <w:pPr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</w:rPr>
        <w:t>15.1 Recursos materiais e humanos</w:t>
      </w:r>
    </w:p>
    <w:p w14:paraId="39C38B60" w14:textId="77777777" w:rsidR="006C73D0" w:rsidRPr="002E3D19" w:rsidRDefault="00000000">
      <w:pPr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</w:rPr>
        <w:t>15.2.</w:t>
      </w:r>
      <w:r w:rsidRPr="002E3D19">
        <w:rPr>
          <w:rFonts w:ascii="Verdana" w:hAnsi="Verdana" w:cs="Arial"/>
        </w:rPr>
        <w:t xml:space="preserve"> A Administração Pública contará com o servidor para realizar a conferência da qualidade e quantidade dos itens adquiridos. </w:t>
      </w:r>
    </w:p>
    <w:p w14:paraId="1DC6AE3B" w14:textId="77777777" w:rsidR="006C73D0" w:rsidRPr="002E3D19" w:rsidRDefault="006C73D0">
      <w:pPr>
        <w:jc w:val="both"/>
        <w:rPr>
          <w:rFonts w:ascii="Verdana" w:hAnsi="Verdana" w:cs="Arial"/>
          <w:shd w:val="clear" w:color="auto" w:fill="FFFF00"/>
        </w:rPr>
      </w:pPr>
    </w:p>
    <w:p w14:paraId="6A16C46E" w14:textId="77777777" w:rsidR="006C73D0" w:rsidRPr="002E3D19" w:rsidRDefault="00000000">
      <w:pPr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</w:rPr>
        <w:t>15.3 DESCONTINUIDADES DO FORNECIMENTO</w:t>
      </w:r>
    </w:p>
    <w:p w14:paraId="067A963E" w14:textId="77777777" w:rsidR="006C73D0" w:rsidRPr="002E3D19" w:rsidRDefault="00000000">
      <w:pPr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</w:rPr>
        <w:t>15.3.1</w:t>
      </w:r>
      <w:r w:rsidRPr="002E3D19">
        <w:rPr>
          <w:rFonts w:ascii="Verdana" w:hAnsi="Verdana" w:cs="Arial"/>
        </w:rPr>
        <w:t xml:space="preserve"> No caso de descontinuidade e/ou paralisação, o gestor tomará as providências cabíveis, de acordo com cláusulas do edital e contrato, visando sanar problemas por ventura ocorridos. </w:t>
      </w:r>
    </w:p>
    <w:p w14:paraId="27E279AE" w14:textId="77777777" w:rsidR="006C73D0" w:rsidRPr="002E3D19" w:rsidRDefault="006C73D0">
      <w:pPr>
        <w:jc w:val="both"/>
        <w:rPr>
          <w:rFonts w:ascii="Verdana" w:hAnsi="Verdana" w:cs="Arial"/>
          <w:b/>
        </w:rPr>
      </w:pPr>
    </w:p>
    <w:p w14:paraId="05AD1644" w14:textId="77777777" w:rsidR="006C73D0" w:rsidRPr="002E3D19" w:rsidRDefault="00000000">
      <w:pPr>
        <w:suppressAutoHyphens w:val="0"/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</w:rPr>
        <w:t>15.4 Possíveis Impactos Ambientais</w:t>
      </w:r>
    </w:p>
    <w:p w14:paraId="5C3BF150" w14:textId="3547527B" w:rsidR="006C73D0" w:rsidRPr="002E3D19" w:rsidRDefault="00000000">
      <w:pPr>
        <w:jc w:val="both"/>
        <w:rPr>
          <w:rFonts w:ascii="Verdana" w:hAnsi="Verdana"/>
        </w:rPr>
      </w:pPr>
      <w:r w:rsidRPr="002E3D19">
        <w:rPr>
          <w:rFonts w:ascii="Verdana" w:hAnsi="Verdana" w:cs="Arial"/>
        </w:rPr>
        <w:t>Não haverá danos ao meio ambiente uma vez que a aqu</w:t>
      </w:r>
      <w:r w:rsidR="002E3D19">
        <w:rPr>
          <w:rFonts w:ascii="Verdana" w:hAnsi="Verdana" w:cs="Arial"/>
        </w:rPr>
        <w:t>i</w:t>
      </w:r>
      <w:r w:rsidRPr="002E3D19">
        <w:rPr>
          <w:rFonts w:ascii="Verdana" w:hAnsi="Verdana" w:cs="Arial"/>
        </w:rPr>
        <w:t>si</w:t>
      </w:r>
      <w:r w:rsidR="002E3D19">
        <w:rPr>
          <w:rFonts w:ascii="Verdana" w:hAnsi="Verdana" w:cs="Arial"/>
        </w:rPr>
        <w:t>ç</w:t>
      </w:r>
      <w:r w:rsidRPr="002E3D19">
        <w:rPr>
          <w:rFonts w:ascii="Verdana" w:hAnsi="Verdana" w:cs="Arial"/>
        </w:rPr>
        <w:t>ão não gerará tal problema</w:t>
      </w:r>
      <w:r w:rsidRPr="002E3D19">
        <w:rPr>
          <w:rFonts w:ascii="Verdana" w:hAnsi="Verdana" w:cs="Arial"/>
          <w:b/>
        </w:rPr>
        <w:t>.</w:t>
      </w:r>
      <w:r w:rsidRPr="002E3D19">
        <w:rPr>
          <w:rFonts w:ascii="Verdana" w:hAnsi="Verdana" w:cs="Arial"/>
        </w:rPr>
        <w:t xml:space="preserve"> </w:t>
      </w:r>
    </w:p>
    <w:p w14:paraId="02A57643" w14:textId="77777777" w:rsidR="006C73D0" w:rsidRPr="002E3D19" w:rsidRDefault="006C73D0">
      <w:pPr>
        <w:jc w:val="both"/>
        <w:rPr>
          <w:rFonts w:ascii="Verdana" w:hAnsi="Verdana" w:cs="Arial"/>
          <w:b/>
        </w:rPr>
      </w:pPr>
    </w:p>
    <w:p w14:paraId="1A2DDF76" w14:textId="77777777" w:rsidR="006C73D0" w:rsidRPr="002E3D19" w:rsidRDefault="00000000">
      <w:pPr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</w:rPr>
        <w:t>16. DECLARAÇÕES DE VIABILIDADE</w:t>
      </w:r>
    </w:p>
    <w:p w14:paraId="6CE27FCA" w14:textId="77777777" w:rsidR="006C73D0" w:rsidRPr="002E3D19" w:rsidRDefault="00000000">
      <w:pPr>
        <w:jc w:val="both"/>
        <w:rPr>
          <w:rFonts w:ascii="Verdana" w:hAnsi="Verdana"/>
        </w:rPr>
      </w:pPr>
      <w:r w:rsidRPr="002E3D19">
        <w:rPr>
          <w:rFonts w:ascii="Verdana" w:hAnsi="Verdana" w:cs="Arial"/>
        </w:rPr>
        <w:t xml:space="preserve">A </w:t>
      </w:r>
      <w:r w:rsidRPr="002E3D19">
        <w:rPr>
          <w:rFonts w:ascii="Verdana" w:hAnsi="Verdana" w:cs="Arial"/>
          <w:color w:val="000000"/>
        </w:rPr>
        <w:t>responsável pelo</w:t>
      </w:r>
      <w:r w:rsidRPr="002E3D19">
        <w:rPr>
          <w:rFonts w:ascii="Verdana" w:hAnsi="Verdana" w:cs="Arial"/>
        </w:rPr>
        <w:t xml:space="preserve"> planejamento deste ETP e de acordo com a autoridade deste requerente, declara viável esta contratação.</w:t>
      </w:r>
      <w:r w:rsidRPr="002E3D19">
        <w:rPr>
          <w:rFonts w:ascii="Verdana" w:hAnsi="Verdana" w:cs="Arial"/>
          <w:shd w:val="clear" w:color="auto" w:fill="FFFF00"/>
        </w:rPr>
        <w:t xml:space="preserve"> </w:t>
      </w:r>
    </w:p>
    <w:p w14:paraId="484D64FD" w14:textId="77777777" w:rsidR="006C73D0" w:rsidRPr="002E3D19" w:rsidRDefault="006C73D0">
      <w:pPr>
        <w:jc w:val="both"/>
        <w:rPr>
          <w:rFonts w:ascii="Verdana" w:hAnsi="Verdana" w:cs="Arial"/>
          <w:shd w:val="clear" w:color="auto" w:fill="FFFF00"/>
        </w:rPr>
      </w:pPr>
    </w:p>
    <w:p w14:paraId="098B6DC5" w14:textId="77777777" w:rsidR="006C73D0" w:rsidRPr="002E3D19" w:rsidRDefault="00000000">
      <w:pPr>
        <w:jc w:val="both"/>
        <w:rPr>
          <w:rFonts w:ascii="Verdana" w:hAnsi="Verdana"/>
        </w:rPr>
      </w:pPr>
      <w:r w:rsidRPr="002E3D19">
        <w:rPr>
          <w:rFonts w:ascii="Verdana" w:hAnsi="Verdana" w:cs="Arial"/>
          <w:b/>
        </w:rPr>
        <w:t>16.1 Justificativas da Viabilidade</w:t>
      </w:r>
    </w:p>
    <w:p w14:paraId="44FED6B0" w14:textId="7147F2B5" w:rsidR="006C73D0" w:rsidRPr="002E3D19" w:rsidRDefault="00000000">
      <w:pPr>
        <w:jc w:val="both"/>
        <w:rPr>
          <w:rFonts w:ascii="Verdana" w:hAnsi="Verdana"/>
        </w:rPr>
      </w:pPr>
      <w:r w:rsidRPr="002E3D19">
        <w:rPr>
          <w:rFonts w:ascii="Verdana" w:hAnsi="Verdana" w:cs="Arial"/>
        </w:rPr>
        <w:t xml:space="preserve">Considerando que o objeto em tela </w:t>
      </w:r>
      <w:r w:rsidR="002E3D19" w:rsidRPr="002E3D19">
        <w:rPr>
          <w:rFonts w:ascii="Verdana" w:hAnsi="Verdana" w:cs="Arial"/>
        </w:rPr>
        <w:t>se trata</w:t>
      </w:r>
      <w:r w:rsidRPr="002E3D19">
        <w:rPr>
          <w:rFonts w:ascii="Verdana" w:hAnsi="Verdana" w:cs="Arial"/>
        </w:rPr>
        <w:t xml:space="preserve"> de iniciativa da Secretaria Municipal de Assistência Social no sentido da Contratação, por meio de dispensa de licitação, e seu valor de contratação de mostra aquém do exigido pela lei de Licitação para realização de procedimento licitatório. Portanto a modalidade de contratação se mostra a mais viável. </w:t>
      </w:r>
    </w:p>
    <w:p w14:paraId="7F7EF9A5" w14:textId="77777777" w:rsidR="006C73D0" w:rsidRPr="002E3D19" w:rsidRDefault="006C73D0">
      <w:pPr>
        <w:jc w:val="both"/>
        <w:rPr>
          <w:rFonts w:ascii="Verdana" w:hAnsi="Verdana" w:cs="Arial"/>
        </w:rPr>
      </w:pPr>
    </w:p>
    <w:p w14:paraId="32CC5A76" w14:textId="77777777" w:rsidR="006C73D0" w:rsidRPr="002E3D19" w:rsidRDefault="00000000">
      <w:pPr>
        <w:jc w:val="right"/>
        <w:rPr>
          <w:rFonts w:ascii="Verdana" w:hAnsi="Verdana"/>
        </w:rPr>
      </w:pPr>
      <w:r w:rsidRPr="002E3D19">
        <w:rPr>
          <w:rFonts w:ascii="Verdana" w:hAnsi="Verdana" w:cs="Arial"/>
        </w:rPr>
        <w:t xml:space="preserve">São Gabriel da Palha, 05 de abril de 2024. </w:t>
      </w:r>
    </w:p>
    <w:p w14:paraId="64B73F6D" w14:textId="77777777" w:rsidR="006C73D0" w:rsidRPr="002E3D19" w:rsidRDefault="006C73D0">
      <w:pPr>
        <w:jc w:val="right"/>
        <w:rPr>
          <w:rFonts w:ascii="Verdana" w:hAnsi="Verdana" w:cs="Arial"/>
        </w:rPr>
      </w:pPr>
    </w:p>
    <w:p w14:paraId="2968551A" w14:textId="77777777" w:rsidR="006C73D0" w:rsidRPr="002E3D19" w:rsidRDefault="006C73D0">
      <w:pPr>
        <w:jc w:val="right"/>
        <w:rPr>
          <w:rFonts w:ascii="Verdana" w:hAnsi="Verdana" w:cs="Arial"/>
        </w:rPr>
      </w:pPr>
    </w:p>
    <w:p w14:paraId="0B710709" w14:textId="77777777" w:rsidR="002E3D19" w:rsidRPr="002E3D19" w:rsidRDefault="00000000">
      <w:pPr>
        <w:suppressAutoHyphens w:val="0"/>
        <w:jc w:val="both"/>
        <w:rPr>
          <w:rFonts w:ascii="Verdana" w:hAnsi="Verdana" w:cs="Arial"/>
          <w:b/>
        </w:rPr>
      </w:pPr>
      <w:r w:rsidRPr="002E3D19">
        <w:rPr>
          <w:rFonts w:ascii="Verdana" w:hAnsi="Verdana" w:cs="Arial"/>
          <w:b/>
        </w:rPr>
        <w:t>17. RESPONSÁVEIS</w:t>
      </w:r>
    </w:p>
    <w:tbl>
      <w:tblPr>
        <w:tblStyle w:val="Tabelacomgrade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8"/>
        <w:gridCol w:w="4868"/>
      </w:tblGrid>
      <w:tr w:rsidR="002E3D19" w14:paraId="04AAD6A2" w14:textId="77777777" w:rsidTr="002E3D19">
        <w:tc>
          <w:tcPr>
            <w:tcW w:w="4868" w:type="dxa"/>
            <w:hideMark/>
          </w:tcPr>
          <w:p w14:paraId="0A278A30" w14:textId="77777777" w:rsidR="002E3D19" w:rsidRDefault="002E3D19">
            <w:pPr>
              <w:rPr>
                <w:rFonts w:ascii="Verdana" w:hAnsi="Verdana" w:cs="Arial"/>
                <w:b/>
                <w:bCs/>
              </w:rPr>
            </w:pPr>
            <w:r>
              <w:rPr>
                <w:rFonts w:ascii="Verdana" w:hAnsi="Verdana" w:cs="Arial"/>
                <w:b/>
              </w:rPr>
              <w:t>19.1. Elaborado por:</w:t>
            </w:r>
          </w:p>
        </w:tc>
        <w:tc>
          <w:tcPr>
            <w:tcW w:w="4868" w:type="dxa"/>
            <w:hideMark/>
          </w:tcPr>
          <w:p w14:paraId="29ED0378" w14:textId="77777777" w:rsidR="002E3D19" w:rsidRDefault="002E3D19">
            <w:pPr>
              <w:rPr>
                <w:rFonts w:ascii="Verdana" w:eastAsia="Arial" w:hAnsi="Verdana" w:cs="Arial"/>
                <w:b/>
              </w:rPr>
            </w:pPr>
            <w:r>
              <w:rPr>
                <w:rFonts w:ascii="Verdana" w:eastAsia="Arial" w:hAnsi="Verdana" w:cs="Arial"/>
                <w:b/>
              </w:rPr>
              <w:t>19.2. Autorizado por:</w:t>
            </w:r>
          </w:p>
        </w:tc>
      </w:tr>
      <w:tr w:rsidR="002E3D19" w14:paraId="62214087" w14:textId="77777777" w:rsidTr="002E3D19">
        <w:tc>
          <w:tcPr>
            <w:tcW w:w="4868" w:type="dxa"/>
          </w:tcPr>
          <w:p w14:paraId="28F8B5A2" w14:textId="7469B72F" w:rsidR="002E3D19" w:rsidRDefault="002E3D19">
            <w:pPr>
              <w:jc w:val="center"/>
              <w:rPr>
                <w:rFonts w:ascii="Verdana" w:hAnsi="Verdana" w:cs="Arial"/>
                <w:b/>
                <w:bCs/>
              </w:rPr>
            </w:pPr>
          </w:p>
          <w:p w14:paraId="16A5799E" w14:textId="77777777" w:rsidR="002E3D19" w:rsidRDefault="002E3D19">
            <w:pPr>
              <w:jc w:val="center"/>
              <w:rPr>
                <w:rFonts w:ascii="Verdana" w:hAnsi="Verdana" w:cs="Arial"/>
                <w:b/>
                <w:bCs/>
              </w:rPr>
            </w:pPr>
          </w:p>
          <w:p w14:paraId="685CC4D7" w14:textId="77777777" w:rsidR="002E3D19" w:rsidRDefault="002E3D19">
            <w:pPr>
              <w:jc w:val="center"/>
              <w:rPr>
                <w:rFonts w:ascii="Verdana" w:hAnsi="Verdana" w:cs="Arial"/>
                <w:b/>
                <w:bCs/>
              </w:rPr>
            </w:pPr>
            <w:r>
              <w:rPr>
                <w:rFonts w:ascii="Verdana" w:hAnsi="Verdana" w:cs="Arial"/>
                <w:b/>
                <w:bCs/>
              </w:rPr>
              <w:t>ROSIELI VIAL ALVES AMORIM</w:t>
            </w:r>
          </w:p>
          <w:p w14:paraId="49F866C3" w14:textId="77777777" w:rsidR="002E3D19" w:rsidRDefault="002E3D19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Assistente Administrativo</w:t>
            </w:r>
          </w:p>
          <w:p w14:paraId="598B2DF1" w14:textId="77777777" w:rsidR="002E3D19" w:rsidRDefault="002E3D19">
            <w:pPr>
              <w:jc w:val="center"/>
              <w:rPr>
                <w:rFonts w:ascii="Verdana" w:hAnsi="Verdana" w:cs="Arial"/>
                <w:b/>
                <w:bCs/>
              </w:rPr>
            </w:pPr>
            <w:r>
              <w:rPr>
                <w:rFonts w:ascii="Verdana" w:hAnsi="Verdana" w:cs="Arial"/>
              </w:rPr>
              <w:t>Mat. nº 6048</w:t>
            </w:r>
          </w:p>
        </w:tc>
        <w:tc>
          <w:tcPr>
            <w:tcW w:w="4868" w:type="dxa"/>
          </w:tcPr>
          <w:p w14:paraId="4B6E4DFE" w14:textId="65375978" w:rsidR="002E3D19" w:rsidRDefault="002E3D19">
            <w:pPr>
              <w:widowControl w:val="0"/>
              <w:spacing w:line="200" w:lineRule="atLeast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17703DD8" w14:textId="77777777" w:rsidR="002E3D19" w:rsidRDefault="002E3D19">
            <w:pPr>
              <w:widowControl w:val="0"/>
              <w:spacing w:line="200" w:lineRule="atLeast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61B2E223" w14:textId="77777777" w:rsidR="002E3D19" w:rsidRDefault="002E3D19">
            <w:pPr>
              <w:widowControl w:val="0"/>
              <w:spacing w:line="200" w:lineRule="atLeast"/>
              <w:jc w:val="center"/>
              <w:rPr>
                <w:rFonts w:ascii="Verdana" w:hAnsi="Verdana"/>
                <w:b/>
                <w:bCs/>
                <w:color w:val="000000"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MARCELLA FERREIRA ROSSONI ROCHA</w:t>
            </w:r>
          </w:p>
          <w:p w14:paraId="269A42E4" w14:textId="77777777" w:rsidR="002E3D19" w:rsidRDefault="002E3D19">
            <w:pPr>
              <w:widowControl w:val="0"/>
              <w:tabs>
                <w:tab w:val="left" w:pos="0"/>
              </w:tabs>
              <w:overflowPunct/>
              <w:spacing w:line="200" w:lineRule="atLeast"/>
              <w:jc w:val="center"/>
              <w:rPr>
                <w:rFonts w:ascii="Verdana" w:eastAsia="Arial" w:hAnsi="Verdana" w:cs="Arial"/>
              </w:rPr>
            </w:pPr>
            <w:r>
              <w:rPr>
                <w:rFonts w:ascii="Verdana" w:eastAsia="Arial" w:hAnsi="Verdana" w:cs="Arial"/>
              </w:rPr>
              <w:t>Secretária Municipal de Assistência, Desenvolvimento Social e Família</w:t>
            </w:r>
          </w:p>
          <w:p w14:paraId="0704E712" w14:textId="77777777" w:rsidR="002E3D19" w:rsidRDefault="002E3D19">
            <w:pPr>
              <w:widowControl w:val="0"/>
              <w:tabs>
                <w:tab w:val="left" w:pos="0"/>
              </w:tabs>
              <w:overflowPunct/>
              <w:spacing w:line="200" w:lineRule="atLeast"/>
              <w:jc w:val="center"/>
              <w:rPr>
                <w:rFonts w:ascii="Verdana" w:eastAsia="Arial" w:hAnsi="Verdana" w:cs="Arial"/>
              </w:rPr>
            </w:pPr>
            <w:r>
              <w:rPr>
                <w:rFonts w:ascii="Verdana" w:eastAsia="Arial" w:hAnsi="Verdana" w:cs="Arial"/>
              </w:rPr>
              <w:t>Decreto nº 2.167/2021</w:t>
            </w:r>
          </w:p>
        </w:tc>
      </w:tr>
    </w:tbl>
    <w:p w14:paraId="229585E9" w14:textId="4227C9AF" w:rsidR="006C73D0" w:rsidRPr="002E3D19" w:rsidRDefault="006C73D0">
      <w:pPr>
        <w:suppressAutoHyphens w:val="0"/>
        <w:jc w:val="both"/>
        <w:rPr>
          <w:rFonts w:ascii="Verdana" w:hAnsi="Verdana" w:cs="Arial"/>
          <w:b/>
        </w:rPr>
      </w:pPr>
    </w:p>
    <w:sectPr w:rsidR="006C73D0" w:rsidRPr="002E3D19">
      <w:headerReference w:type="default" r:id="rId7"/>
      <w:pgSz w:w="11906" w:h="16838"/>
      <w:pgMar w:top="1440" w:right="1080" w:bottom="1276" w:left="1080" w:header="708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A2B74" w14:textId="77777777" w:rsidR="00A00DAF" w:rsidRDefault="00A00DAF">
      <w:r>
        <w:separator/>
      </w:r>
    </w:p>
  </w:endnote>
  <w:endnote w:type="continuationSeparator" w:id="0">
    <w:p w14:paraId="146F76A5" w14:textId="77777777" w:rsidR="00A00DAF" w:rsidRDefault="00A00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C3E76" w14:textId="77777777" w:rsidR="00A00DAF" w:rsidRDefault="00A00DAF">
      <w:r>
        <w:separator/>
      </w:r>
    </w:p>
  </w:footnote>
  <w:footnote w:type="continuationSeparator" w:id="0">
    <w:p w14:paraId="60C1C71C" w14:textId="77777777" w:rsidR="00A00DAF" w:rsidRDefault="00A00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2CD9F" w14:textId="14500C80" w:rsidR="006C73D0" w:rsidRDefault="00000000">
    <w:pPr>
      <w:jc w:val="center"/>
    </w:pPr>
    <w:r>
      <w:rPr>
        <w:noProof/>
      </w:rPr>
      <w:drawing>
        <wp:anchor distT="0" distB="0" distL="152400" distR="120015" simplePos="0" relativeHeight="5" behindDoc="0" locked="0" layoutInCell="0" allowOverlap="1" wp14:anchorId="3DAA0E0D" wp14:editId="3FE9E9FB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Assistência, Desenvolvimento Social e Família</w:t>
    </w:r>
  </w:p>
  <w:p w14:paraId="307754FC" w14:textId="77777777" w:rsidR="006C73D0" w:rsidRDefault="006C73D0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3D0"/>
    <w:rsid w:val="002E3D19"/>
    <w:rsid w:val="006C73D0"/>
    <w:rsid w:val="00A0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6B31D"/>
  <w15:docId w15:val="{AD325634-0EC4-4FF4-B293-52468AFA0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  <w:qFormat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table" w:styleId="Tabelacomgrade">
    <w:name w:val="Table Grid"/>
    <w:basedOn w:val="Tabelanormal"/>
    <w:uiPriority w:val="39"/>
    <w:rsid w:val="002E3D1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01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atalogo.compras.gov.br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1204</Words>
  <Characters>6505</Characters>
  <Application>Microsoft Office Word</Application>
  <DocSecurity>0</DocSecurity>
  <Lines>54</Lines>
  <Paragraphs>15</Paragraphs>
  <ScaleCrop>false</ScaleCrop>
  <Company/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47</cp:revision>
  <cp:lastPrinted>2024-04-05T10:10:00Z</cp:lastPrinted>
  <dcterms:created xsi:type="dcterms:W3CDTF">2019-06-04T16:18:00Z</dcterms:created>
  <dcterms:modified xsi:type="dcterms:W3CDTF">2024-07-15T17:01:00Z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